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8" w:rsidRDefault="00402068">
      <w:pPr>
        <w:pStyle w:val="Standard"/>
      </w:pPr>
      <w:bookmarkStart w:id="0" w:name="_GoBack"/>
      <w:bookmarkEnd w:id="0"/>
    </w:p>
    <w:p w:rsidR="00402068" w:rsidRDefault="000709B6" w:rsidP="00024657">
      <w:pPr>
        <w:pStyle w:val="Standard"/>
        <w:jc w:val="center"/>
        <w:rPr>
          <w:rFonts w:ascii="Tahoma" w:eastAsia="Times New Roman" w:hAnsi="Tahoma" w:cs="Tahoma"/>
          <w:b/>
          <w:bCs/>
          <w:color w:val="00000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u w:val="single"/>
        </w:rPr>
        <w:t>II</w:t>
      </w:r>
      <w:r w:rsidR="00D16688">
        <w:rPr>
          <w:rFonts w:ascii="Tahoma" w:eastAsia="Times New Roman" w:hAnsi="Tahoma" w:cs="Tahoma"/>
          <w:b/>
          <w:bCs/>
          <w:color w:val="000000"/>
          <w:u w:val="single"/>
        </w:rPr>
        <w:t>I</w:t>
      </w:r>
      <w:r>
        <w:rPr>
          <w:rFonts w:ascii="Tahoma" w:eastAsia="Times New Roman" w:hAnsi="Tahoma" w:cs="Tahoma"/>
          <w:b/>
          <w:bCs/>
          <w:color w:val="000000"/>
          <w:u w:val="single"/>
        </w:rPr>
        <w:t xml:space="preserve"> PREMIO DE LITERATURA INFANTIL</w:t>
      </w:r>
    </w:p>
    <w:p w:rsidR="00402068" w:rsidRDefault="00D16688" w:rsidP="00024657">
      <w:pPr>
        <w:pStyle w:val="Standard"/>
        <w:shd w:val="clear" w:color="auto" w:fill="FFFFFF"/>
        <w:spacing w:before="120" w:after="120"/>
        <w:jc w:val="center"/>
        <w:rPr>
          <w:rFonts w:ascii="Tahoma" w:eastAsia="Times New Roman" w:hAnsi="Tahoma" w:cs="Tahoma"/>
          <w:b/>
          <w:bCs/>
          <w:color w:val="00000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u w:val="single"/>
        </w:rPr>
        <w:t>“CIUDAD DE SANTA MARTA” 2018</w:t>
      </w:r>
      <w:r w:rsidR="000709B6">
        <w:rPr>
          <w:rFonts w:ascii="Tahoma" w:eastAsia="Times New Roman" w:hAnsi="Tahoma" w:cs="Tahoma"/>
          <w:b/>
          <w:bCs/>
          <w:color w:val="000000"/>
          <w:u w:val="single"/>
        </w:rPr>
        <w:t xml:space="preserve"> (España).</w:t>
      </w:r>
    </w:p>
    <w:p w:rsidR="00402068" w:rsidRDefault="00402068">
      <w:pPr>
        <w:pStyle w:val="Standard"/>
        <w:shd w:val="clear" w:color="auto" w:fill="FFFFFF"/>
        <w:spacing w:before="120" w:after="120"/>
        <w:jc w:val="center"/>
        <w:rPr>
          <w:rFonts w:ascii="Tahoma" w:eastAsia="Times New Roman" w:hAnsi="Tahoma" w:cs="Tahoma"/>
          <w:color w:val="000000"/>
          <w:sz w:val="18"/>
          <w:szCs w:val="18"/>
          <w:u w:val="single"/>
        </w:rPr>
      </w:pPr>
    </w:p>
    <w:p w:rsidR="00402068" w:rsidRDefault="000709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</w:pPr>
      <w:r>
        <w:rPr>
          <w:rFonts w:ascii="Tahoma" w:eastAsia="Times New Roman" w:hAnsi="Tahoma" w:cs="Tahoma"/>
          <w:b/>
          <w:color w:val="000000"/>
          <w:u w:val="single"/>
        </w:rPr>
        <w:t>Género</w:t>
      </w:r>
      <w:r>
        <w:rPr>
          <w:rFonts w:ascii="Tahoma" w:eastAsia="Times New Roman" w:hAnsi="Tahoma" w:cs="Tahoma"/>
          <w:color w:val="000000"/>
        </w:rPr>
        <w:t>: Literatura Infantil de Género.</w:t>
      </w:r>
    </w:p>
    <w:p w:rsidR="00402068" w:rsidRDefault="000709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</w:pPr>
      <w:r>
        <w:rPr>
          <w:rFonts w:ascii="Tahoma" w:eastAsia="Times New Roman" w:hAnsi="Tahoma" w:cs="Tahoma"/>
          <w:b/>
          <w:color w:val="000000"/>
          <w:u w:val="single"/>
        </w:rPr>
        <w:t>Premio</w:t>
      </w:r>
      <w:r>
        <w:rPr>
          <w:rFonts w:ascii="Tahoma" w:eastAsia="Times New Roman" w:hAnsi="Tahoma" w:cs="Tahoma"/>
          <w:color w:val="000000"/>
        </w:rPr>
        <w:t>: 500 EUROS y la EDICIÓN.</w:t>
      </w:r>
    </w:p>
    <w:p w:rsidR="00402068" w:rsidRDefault="000709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</w:pPr>
      <w:r>
        <w:rPr>
          <w:rFonts w:ascii="Tahoma" w:eastAsia="Times New Roman" w:hAnsi="Tahoma" w:cs="Tahoma"/>
          <w:b/>
          <w:color w:val="000000"/>
          <w:u w:val="single"/>
        </w:rPr>
        <w:t>Abierto a</w:t>
      </w:r>
      <w:r>
        <w:rPr>
          <w:rFonts w:ascii="Tahoma" w:eastAsia="Times New Roman" w:hAnsi="Tahoma" w:cs="Tahoma"/>
          <w:color w:val="000000"/>
        </w:rPr>
        <w:t>: mayores de edad.</w:t>
      </w:r>
    </w:p>
    <w:p w:rsidR="00402068" w:rsidRDefault="000709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</w:pPr>
      <w:r>
        <w:rPr>
          <w:rFonts w:ascii="Tahoma" w:eastAsia="Times New Roman" w:hAnsi="Tahoma" w:cs="Tahoma"/>
          <w:b/>
          <w:color w:val="000000"/>
          <w:u w:val="single"/>
        </w:rPr>
        <w:t>Entidad convocante</w:t>
      </w:r>
      <w:r>
        <w:rPr>
          <w:rFonts w:ascii="Tahoma" w:eastAsia="Times New Roman" w:hAnsi="Tahoma" w:cs="Tahoma"/>
          <w:color w:val="000000"/>
        </w:rPr>
        <w:t>: Ayuntamiento de Santa Marta de Tormes. (SALAMANCA).</w:t>
      </w:r>
    </w:p>
    <w:p w:rsidR="00402068" w:rsidRDefault="000709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</w:pPr>
      <w:r>
        <w:rPr>
          <w:rFonts w:ascii="Tahoma" w:eastAsia="Times New Roman" w:hAnsi="Tahoma" w:cs="Tahoma"/>
          <w:b/>
          <w:color w:val="000000"/>
          <w:u w:val="single"/>
        </w:rPr>
        <w:t>Colaboran</w:t>
      </w:r>
      <w:r w:rsidR="006F49F9">
        <w:rPr>
          <w:rFonts w:ascii="Tahoma" w:eastAsia="Times New Roman" w:hAnsi="Tahoma" w:cs="Tahoma"/>
          <w:color w:val="000000"/>
        </w:rPr>
        <w:t xml:space="preserve">: </w:t>
      </w:r>
      <w:r>
        <w:rPr>
          <w:rFonts w:ascii="Tahoma" w:eastAsia="Times New Roman" w:hAnsi="Tahoma" w:cs="Tahoma"/>
          <w:color w:val="000000"/>
        </w:rPr>
        <w:t>Universidad de Salamanca y  Ex</w:t>
      </w:r>
      <w:r w:rsidR="009175C2">
        <w:rPr>
          <w:rFonts w:ascii="Tahoma" w:eastAsia="Times New Roman" w:hAnsi="Tahoma" w:cs="Tahoma"/>
          <w:color w:val="000000"/>
        </w:rPr>
        <w:t>c</w:t>
      </w:r>
      <w:r>
        <w:rPr>
          <w:rFonts w:ascii="Tahoma" w:eastAsia="Times New Roman" w:hAnsi="Tahoma" w:cs="Tahoma"/>
          <w:color w:val="000000"/>
        </w:rPr>
        <w:t>ma. Diputación de Salamanca.</w:t>
      </w:r>
    </w:p>
    <w:p w:rsidR="00402068" w:rsidRDefault="000709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</w:pPr>
      <w:r>
        <w:rPr>
          <w:rFonts w:ascii="Tahoma" w:eastAsia="Times New Roman" w:hAnsi="Tahoma" w:cs="Tahoma"/>
          <w:b/>
          <w:color w:val="000000"/>
          <w:u w:val="single"/>
        </w:rPr>
        <w:t>País de la entidad convocante</w:t>
      </w:r>
      <w:r>
        <w:rPr>
          <w:rFonts w:ascii="Tahoma" w:eastAsia="Times New Roman" w:hAnsi="Tahoma" w:cs="Tahoma"/>
          <w:color w:val="000000"/>
        </w:rPr>
        <w:t>: España.</w:t>
      </w:r>
    </w:p>
    <w:p w:rsidR="00402068" w:rsidRDefault="000709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</w:pPr>
      <w:r>
        <w:rPr>
          <w:rFonts w:ascii="Tahoma" w:eastAsia="Times New Roman" w:hAnsi="Tahoma" w:cs="Tahoma"/>
          <w:b/>
          <w:color w:val="000000"/>
          <w:u w:val="single"/>
        </w:rPr>
        <w:t>Fecha de cierre</w:t>
      </w:r>
      <w:r w:rsidR="00D16688">
        <w:rPr>
          <w:rFonts w:ascii="Tahoma" w:eastAsia="Times New Roman" w:hAnsi="Tahoma" w:cs="Tahoma"/>
          <w:color w:val="000000"/>
        </w:rPr>
        <w:t>: 15-10-2018</w:t>
      </w:r>
    </w:p>
    <w:p w:rsidR="00402068" w:rsidRDefault="000709B6">
      <w:pPr>
        <w:pStyle w:val="Standard"/>
        <w:shd w:val="clear" w:color="auto" w:fill="FFFFFF"/>
        <w:spacing w:before="120" w:after="120"/>
        <w:rPr>
          <w:rFonts w:ascii="Tahoma" w:eastAsia="Times New Roman" w:hAnsi="Tahoma" w:cs="Tahoma"/>
          <w:b/>
          <w:color w:val="000000"/>
          <w:u w:val="single"/>
        </w:rPr>
      </w:pPr>
      <w:r>
        <w:rPr>
          <w:rFonts w:ascii="Tahoma" w:eastAsia="Times New Roman" w:hAnsi="Tahoma" w:cs="Tahoma"/>
          <w:b/>
          <w:color w:val="000000"/>
          <w:u w:val="single"/>
        </w:rPr>
        <w:t>BASES PARA PARTICIPAR EN EL II</w:t>
      </w:r>
      <w:r w:rsidR="001C55D9">
        <w:rPr>
          <w:rFonts w:ascii="Tahoma" w:eastAsia="Times New Roman" w:hAnsi="Tahoma" w:cs="Tahoma"/>
          <w:b/>
          <w:color w:val="000000"/>
          <w:u w:val="single"/>
        </w:rPr>
        <w:t>I</w:t>
      </w:r>
      <w:r>
        <w:rPr>
          <w:rFonts w:ascii="Tahoma" w:eastAsia="Times New Roman" w:hAnsi="Tahoma" w:cs="Tahoma"/>
          <w:b/>
          <w:color w:val="000000"/>
          <w:u w:val="single"/>
        </w:rPr>
        <w:t xml:space="preserve"> PREMIO DE LITERATURA </w:t>
      </w:r>
      <w:r w:rsidR="001E0C2B">
        <w:rPr>
          <w:rFonts w:ascii="Tahoma" w:eastAsia="Times New Roman" w:hAnsi="Tahoma" w:cs="Tahoma"/>
          <w:b/>
          <w:color w:val="000000"/>
          <w:u w:val="single"/>
        </w:rPr>
        <w:t>I</w:t>
      </w:r>
      <w:r>
        <w:rPr>
          <w:rFonts w:ascii="Tahoma" w:eastAsia="Times New Roman" w:hAnsi="Tahoma" w:cs="Tahoma"/>
          <w:b/>
          <w:color w:val="000000"/>
          <w:u w:val="single"/>
        </w:rPr>
        <w:t>NFANT</w:t>
      </w:r>
      <w:r w:rsidR="001C55D9">
        <w:rPr>
          <w:rFonts w:ascii="Tahoma" w:eastAsia="Times New Roman" w:hAnsi="Tahoma" w:cs="Tahoma"/>
          <w:b/>
          <w:color w:val="000000"/>
          <w:u w:val="single"/>
        </w:rPr>
        <w:t>IL “CIUDAD DE SANTA MARTA” (2018</w:t>
      </w:r>
      <w:r>
        <w:rPr>
          <w:rFonts w:ascii="Tahoma" w:eastAsia="Times New Roman" w:hAnsi="Tahoma" w:cs="Tahoma"/>
          <w:b/>
          <w:color w:val="000000"/>
          <w:u w:val="single"/>
        </w:rPr>
        <w:t>).</w:t>
      </w:r>
    </w:p>
    <w:p w:rsidR="00402068" w:rsidRDefault="000709B6">
      <w:pPr>
        <w:pStyle w:val="Standard"/>
        <w:shd w:val="clear" w:color="auto" w:fill="FFFFFF"/>
        <w:spacing w:before="120" w:after="120"/>
        <w:ind w:firstLine="360"/>
        <w:jc w:val="both"/>
      </w:pPr>
      <w:r>
        <w:rPr>
          <w:rFonts w:ascii="Verdana" w:hAnsi="Verdana"/>
          <w:color w:val="000000"/>
        </w:rPr>
        <w:t xml:space="preserve">El Ayuntamiento de Santa Marta de Tormes, por medio de las Concejalías de Igualdad de </w:t>
      </w:r>
      <w:r w:rsidRPr="006F49F9">
        <w:rPr>
          <w:rFonts w:ascii="Verdana" w:hAnsi="Verdana"/>
          <w:color w:val="000000"/>
        </w:rPr>
        <w:t>Oportunidades y Familia e Infancia, en colaboración con la Universidad de Salamanca (a través del Centro de</w:t>
      </w:r>
      <w:r>
        <w:rPr>
          <w:rFonts w:ascii="Verdana" w:hAnsi="Verdana"/>
          <w:color w:val="000000"/>
        </w:rPr>
        <w:t xml:space="preserve">  Estudios de la Mujer –</w:t>
      </w:r>
      <w:r w:rsidR="006F49F9">
        <w:rPr>
          <w:rFonts w:ascii="Verdana" w:hAnsi="Verdana"/>
          <w:color w:val="000000"/>
        </w:rPr>
        <w:t>CEMUSA</w:t>
      </w:r>
      <w:r>
        <w:rPr>
          <w:rFonts w:ascii="Verdana" w:hAnsi="Verdana"/>
          <w:color w:val="000000"/>
        </w:rPr>
        <w:t xml:space="preserve">-) y la Diputación Provincial de Salamanca, convoca el </w:t>
      </w:r>
      <w:r>
        <w:rPr>
          <w:rFonts w:ascii="Verdana" w:hAnsi="Verdana"/>
          <w:b/>
          <w:color w:val="000000"/>
        </w:rPr>
        <w:t>II</w:t>
      </w:r>
      <w:r w:rsidR="001C55D9">
        <w:rPr>
          <w:rFonts w:ascii="Verdana" w:hAnsi="Verdana"/>
          <w:b/>
          <w:color w:val="000000"/>
        </w:rPr>
        <w:t>I</w:t>
      </w:r>
      <w:r>
        <w:rPr>
          <w:rFonts w:ascii="Verdana" w:hAnsi="Verdana"/>
          <w:b/>
          <w:color w:val="000000"/>
        </w:rPr>
        <w:t xml:space="preserve"> Premio de Literatura Infantil sobre Género “Ciudad de Santa Marta” </w:t>
      </w:r>
      <w:r>
        <w:rPr>
          <w:rFonts w:ascii="Verdana" w:hAnsi="Verdana"/>
          <w:color w:val="000000"/>
        </w:rPr>
        <w:t xml:space="preserve">que se sujetará a </w:t>
      </w:r>
      <w:proofErr w:type="gramStart"/>
      <w:r>
        <w:rPr>
          <w:rFonts w:ascii="Verdana" w:hAnsi="Verdana"/>
          <w:color w:val="000000"/>
        </w:rPr>
        <w:t>las</w:t>
      </w:r>
      <w:proofErr w:type="gramEnd"/>
      <w:r>
        <w:rPr>
          <w:rFonts w:ascii="Verdana" w:hAnsi="Verdana"/>
          <w:color w:val="000000"/>
        </w:rPr>
        <w:t xml:space="preserve"> siguientes</w:t>
      </w:r>
    </w:p>
    <w:p w:rsidR="00402068" w:rsidRDefault="000709B6">
      <w:pPr>
        <w:pStyle w:val="Standard"/>
        <w:shd w:val="clear" w:color="auto" w:fill="FFFFFF"/>
        <w:spacing w:before="120" w:after="120"/>
        <w:ind w:firstLine="36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BASES</w:t>
      </w:r>
    </w:p>
    <w:p w:rsidR="00402068" w:rsidRDefault="000709B6">
      <w:pPr>
        <w:pStyle w:val="Standard"/>
        <w:shd w:val="clear" w:color="auto" w:fill="FFFFFF"/>
        <w:spacing w:before="120" w:after="120"/>
        <w:rPr>
          <w:rFonts w:ascii="Verdana" w:eastAsia="Times New Roman" w:hAnsi="Verdana" w:cs="Times New Roman"/>
          <w:color w:val="555555"/>
          <w:sz w:val="18"/>
          <w:szCs w:val="18"/>
        </w:rPr>
      </w:pPr>
      <w:r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t>PRIMERA.- REQUISITOS DE LOS PARTICIPANTES.</w:t>
      </w:r>
    </w:p>
    <w:p w:rsidR="006F49F9" w:rsidRDefault="006F49F9">
      <w:pPr>
        <w:pStyle w:val="Standard"/>
        <w:ind w:firstLine="708"/>
        <w:jc w:val="both"/>
        <w:rPr>
          <w:rFonts w:ascii="Verdana" w:eastAsia="Calibri" w:hAnsi="Verdana" w:cs="Times New Roman"/>
          <w:b/>
          <w:u w:val="single"/>
        </w:rPr>
      </w:pPr>
    </w:p>
    <w:p w:rsidR="00402068" w:rsidRDefault="000709B6">
      <w:pPr>
        <w:pStyle w:val="Standard"/>
        <w:ind w:firstLine="708"/>
        <w:jc w:val="both"/>
      </w:pPr>
      <w:r>
        <w:rPr>
          <w:rFonts w:ascii="Verdana" w:eastAsia="Calibri" w:hAnsi="Verdana" w:cs="Times New Roman"/>
        </w:rPr>
        <w:t>1.- Podrán participar en este premio de narrativa las personas -o colectivos- mayores de edad de cualquier nacionalidad, que presenten una obra inédita, escrita en castellano, no premiada anteriormente</w:t>
      </w:r>
      <w:r>
        <w:rPr>
          <w:rFonts w:ascii="Verdana" w:eastAsia="Times New Roman" w:hAnsi="Verdana" w:cs="Times New Roman"/>
        </w:rPr>
        <w:t xml:space="preserve"> y que no estén pendientes de fallo en otros premios.</w:t>
      </w:r>
    </w:p>
    <w:p w:rsidR="00402068" w:rsidRDefault="000709B6">
      <w:pPr>
        <w:pStyle w:val="Standard"/>
        <w:ind w:firstLine="708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2.- El autor/autora de la obra garantizará su autoría y originalidad, así como que no es copia ni modificación de ninguna otra ajena y que no corresponde a ningún autor fallecido.</w:t>
      </w:r>
    </w:p>
    <w:p w:rsidR="00402068" w:rsidRDefault="000709B6">
      <w:pPr>
        <w:pStyle w:val="Standard"/>
        <w:ind w:firstLine="708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3.- Asimismo tampoco podrá tener comprometidos con terceros los derechos de edición sobre la misma.</w:t>
      </w: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4.- No podrán concurrir al premio los integrantes del equipo de dirección del CEMUSA.</w:t>
      </w:r>
    </w:p>
    <w:p w:rsidR="00402068" w:rsidRDefault="00A2347B">
      <w:pPr>
        <w:pStyle w:val="Prrafodelista"/>
        <w:jc w:val="both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t>SEGUNDA.- VALORES P</w:t>
      </w:r>
      <w:r w:rsidR="000709B6">
        <w:rPr>
          <w:rFonts w:ascii="Verdana" w:eastAsia="Calibri" w:hAnsi="Verdana" w:cs="Times New Roman"/>
          <w:b/>
          <w:u w:val="single"/>
        </w:rPr>
        <w:t>E</w:t>
      </w:r>
      <w:r>
        <w:rPr>
          <w:rFonts w:ascii="Verdana" w:eastAsia="Calibri" w:hAnsi="Verdana" w:cs="Times New Roman"/>
          <w:b/>
          <w:u w:val="single"/>
        </w:rPr>
        <w:t>R</w:t>
      </w:r>
      <w:r w:rsidR="000709B6">
        <w:rPr>
          <w:rFonts w:ascii="Verdana" w:eastAsia="Calibri" w:hAnsi="Verdana" w:cs="Times New Roman"/>
          <w:b/>
          <w:u w:val="single"/>
        </w:rPr>
        <w:t>SEGUIDOS CON EL PREMIO CONVOCADO.</w:t>
      </w:r>
    </w:p>
    <w:p w:rsidR="00402068" w:rsidRDefault="000709B6">
      <w:pPr>
        <w:pStyle w:val="Prrafodelista"/>
        <w:ind w:left="0" w:firstLine="708"/>
        <w:jc w:val="both"/>
      </w:pPr>
      <w:r>
        <w:rPr>
          <w:rFonts w:ascii="Verdana" w:eastAsia="Calibri" w:hAnsi="Verdana" w:cs="Times New Roman"/>
        </w:rPr>
        <w:t xml:space="preserve">1.- Este Premio defiende el respeto por la Convención de los Derechos del Niño, donde se </w:t>
      </w:r>
      <w:r>
        <w:rPr>
          <w:rFonts w:ascii="Verdana" w:hAnsi="Verdana"/>
        </w:rPr>
        <w:t>aboga por la igualdad y la paridad de los géneros en materia de cuidado, protección y desarrollo de todos los niños y niñas del mundo.</w:t>
      </w:r>
    </w:p>
    <w:p w:rsidR="00402068" w:rsidRDefault="000709B6">
      <w:pPr>
        <w:pStyle w:val="Prrafodelista"/>
        <w:ind w:left="0" w:firstLine="708"/>
        <w:jc w:val="both"/>
      </w:pPr>
      <w:r>
        <w:rPr>
          <w:rFonts w:ascii="Verdana" w:hAnsi="Verdana"/>
        </w:rPr>
        <w:lastRenderedPageBreak/>
        <w:t xml:space="preserve">2.- Por ello, </w:t>
      </w:r>
      <w:r>
        <w:rPr>
          <w:rFonts w:ascii="Verdana" w:eastAsia="Calibri" w:hAnsi="Verdana" w:cs="Times New Roman"/>
        </w:rPr>
        <w:t>las obras presentadas versarán sobre asuntos relacionados con el género y la infancia, desde una perspectiva no sesgada y estereotipada, fo</w:t>
      </w:r>
      <w:r w:rsidR="00D16688">
        <w:rPr>
          <w:rFonts w:ascii="Verdana" w:eastAsia="Calibri" w:hAnsi="Verdana" w:cs="Times New Roman"/>
        </w:rPr>
        <w:t>mentando el lenguaje no sexista,</w:t>
      </w:r>
      <w:r>
        <w:rPr>
          <w:rFonts w:ascii="Verdana" w:eastAsia="Calibri" w:hAnsi="Verdana" w:cs="Times New Roman"/>
        </w:rPr>
        <w:t xml:space="preserve"> </w:t>
      </w:r>
      <w:r>
        <w:rPr>
          <w:rFonts w:ascii="Verdana" w:hAnsi="Verdana"/>
          <w:color w:val="000000"/>
        </w:rPr>
        <w:t>las relaciones igualitarias, la corresponsabilidad en la familia, rompiendo con los estereotipos sexistas, y potenciando la igualdad de oportunidades y el desarrollo integral de las personas.</w:t>
      </w:r>
    </w:p>
    <w:p w:rsidR="00402068" w:rsidRDefault="000709B6">
      <w:pPr>
        <w:pStyle w:val="Standard"/>
        <w:jc w:val="both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  <w:b/>
          <w:u w:val="single"/>
        </w:rPr>
        <w:t>TERCERA.- DESTINATARIOS DE LA OBRA.</w:t>
      </w:r>
    </w:p>
    <w:p w:rsidR="006F49F9" w:rsidRDefault="006F49F9">
      <w:pPr>
        <w:pStyle w:val="Standard"/>
        <w:jc w:val="both"/>
      </w:pPr>
    </w:p>
    <w:p w:rsidR="00402068" w:rsidRDefault="000709B6">
      <w:pPr>
        <w:pStyle w:val="Standard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1.- La obra estará dirigida a niñas y niños de Educación Infantil y primer ciclo de primaria.</w:t>
      </w:r>
    </w:p>
    <w:p w:rsidR="006F49F9" w:rsidRDefault="006F49F9">
      <w:pPr>
        <w:pStyle w:val="Standard"/>
        <w:ind w:firstLine="708"/>
        <w:jc w:val="both"/>
        <w:rPr>
          <w:rFonts w:ascii="Verdana" w:hAnsi="Verdana"/>
        </w:rPr>
      </w:pPr>
    </w:p>
    <w:p w:rsidR="00402068" w:rsidRDefault="000709B6">
      <w:pPr>
        <w:pStyle w:val="Standard"/>
        <w:ind w:firstLine="708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CUARTA.- CARACTERÍSTICAS TÉCNICAS PARA LA PRESENTACIÓN DE LA OBRA.</w:t>
      </w:r>
    </w:p>
    <w:p w:rsidR="006F49F9" w:rsidRDefault="006F49F9">
      <w:pPr>
        <w:pStyle w:val="Standard"/>
        <w:ind w:firstLine="708"/>
        <w:jc w:val="both"/>
        <w:rPr>
          <w:rFonts w:ascii="Verdana" w:eastAsia="Times New Roman" w:hAnsi="Verdana" w:cs="Times New Roman"/>
          <w:b/>
          <w:u w:val="single"/>
        </w:rPr>
      </w:pPr>
    </w:p>
    <w:p w:rsidR="00402068" w:rsidRDefault="000709B6">
      <w:pPr>
        <w:pStyle w:val="Standard"/>
        <w:ind w:firstLine="708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1.- La obra se presentará ajustándose a las siguientes condiciones:</w:t>
      </w:r>
    </w:p>
    <w:p w:rsidR="00402068" w:rsidRDefault="000709B6">
      <w:pPr>
        <w:pStyle w:val="Standard"/>
        <w:ind w:firstLine="708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a).- Con el título original, sin ningún dato que revele la identidad del autor/autora.</w:t>
      </w:r>
    </w:p>
    <w:p w:rsidR="00402068" w:rsidRDefault="000B2403">
      <w:pPr>
        <w:pStyle w:val="Standard"/>
        <w:ind w:firstLine="708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b).- E</w:t>
      </w:r>
      <w:r w:rsidR="000709B6">
        <w:rPr>
          <w:rFonts w:ascii="Verdana" w:eastAsia="Times New Roman" w:hAnsi="Verdana" w:cs="Times New Roman"/>
        </w:rPr>
        <w:t xml:space="preserve">scritas en formato A4, a una sola cara, en fuente Times New </w:t>
      </w:r>
      <w:proofErr w:type="spellStart"/>
      <w:r w:rsidR="000709B6">
        <w:rPr>
          <w:rFonts w:ascii="Verdana" w:eastAsia="Times New Roman" w:hAnsi="Verdana" w:cs="Times New Roman"/>
        </w:rPr>
        <w:t>Roman</w:t>
      </w:r>
      <w:proofErr w:type="spellEnd"/>
      <w:r w:rsidR="000709B6">
        <w:rPr>
          <w:rFonts w:ascii="Verdana" w:eastAsia="Times New Roman" w:hAnsi="Verdana" w:cs="Times New Roman"/>
        </w:rPr>
        <w:t>, a doble espacio, perfectamente legibles, encuadernadas y con una extensión entre 25 a 40 páginas, donde las ilustraciones no superan el 50% del total de la obra.</w:t>
      </w:r>
    </w:p>
    <w:p w:rsidR="00402068" w:rsidRDefault="000709B6">
      <w:pPr>
        <w:pStyle w:val="Standard"/>
        <w:ind w:firstLine="708"/>
        <w:jc w:val="both"/>
        <w:rPr>
          <w:rFonts w:ascii="Verdana" w:hAnsi="Verdana"/>
          <w:color w:val="000000"/>
        </w:rPr>
      </w:pPr>
      <w:r>
        <w:rPr>
          <w:rFonts w:ascii="Verdana" w:eastAsia="Times New Roman" w:hAnsi="Verdana" w:cs="Times New Roman"/>
        </w:rPr>
        <w:t xml:space="preserve">c).- </w:t>
      </w:r>
      <w:r>
        <w:rPr>
          <w:rFonts w:ascii="Verdana" w:hAnsi="Verdana"/>
          <w:color w:val="000000"/>
        </w:rPr>
        <w:t>Cada hoja de texto irá acompañada de una ilustración y la técnica a emplear en las mismas podrá ser cualquiera reproducible en imprenta.</w:t>
      </w:r>
    </w:p>
    <w:p w:rsidR="006F49F9" w:rsidRDefault="006F49F9">
      <w:pPr>
        <w:pStyle w:val="Standard"/>
        <w:ind w:firstLine="708"/>
        <w:jc w:val="both"/>
      </w:pPr>
    </w:p>
    <w:p w:rsidR="00402068" w:rsidRDefault="000709B6">
      <w:pPr>
        <w:pStyle w:val="Standard"/>
        <w:tabs>
          <w:tab w:val="left" w:pos="142"/>
        </w:tabs>
        <w:jc w:val="both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  <w:u w:val="single"/>
        </w:rPr>
        <w:t>QUINTA.- LUGAR Y PLAZO PARA LA PRESENTACIÓN DE LA OBRA.</w:t>
      </w:r>
    </w:p>
    <w:p w:rsidR="006F49F9" w:rsidRDefault="006F49F9">
      <w:pPr>
        <w:pStyle w:val="Standard"/>
        <w:tabs>
          <w:tab w:val="left" w:pos="142"/>
        </w:tabs>
        <w:jc w:val="both"/>
      </w:pP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1.- Todas las obras serán remitidas, por du</w:t>
      </w:r>
      <w:r w:rsidR="00D16688">
        <w:rPr>
          <w:rFonts w:ascii="Verdana" w:eastAsia="Calibri" w:hAnsi="Verdana" w:cs="Times New Roman"/>
        </w:rPr>
        <w:t>plicado, a la sede del CEMUSA (</w:t>
      </w:r>
      <w:r w:rsidR="006F49F9">
        <w:rPr>
          <w:rFonts w:ascii="Verdana" w:eastAsia="Calibri" w:hAnsi="Verdana" w:cs="Times New Roman"/>
        </w:rPr>
        <w:t xml:space="preserve">Centro de Estudios de la Mujer. </w:t>
      </w:r>
      <w:r w:rsidR="00D16688">
        <w:rPr>
          <w:rFonts w:ascii="Verdana" w:eastAsia="Calibri" w:hAnsi="Verdana" w:cs="Times New Roman"/>
        </w:rPr>
        <w:t xml:space="preserve">Aulario de San Isidro, Plaza San Isidro, s/n.  37002 </w:t>
      </w:r>
      <w:r>
        <w:rPr>
          <w:rFonts w:ascii="Verdana" w:eastAsia="Calibri" w:hAnsi="Verdana" w:cs="Times New Roman"/>
        </w:rPr>
        <w:t xml:space="preserve"> Salamanca).</w:t>
      </w: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2.- Podrán enviarse a la dirección antes indicada, por cualquiera de las tres modalidades que siguen: correo certificado con acuse de recibo, entrega en mano, o a través de una empresa de transportes.</w:t>
      </w: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3.- Los ejemplares en papel deberán ir siempre acompañados de un soporte con el documento en formato electrónico.  </w:t>
      </w:r>
    </w:p>
    <w:p w:rsidR="00402068" w:rsidRDefault="000709B6">
      <w:pPr>
        <w:pStyle w:val="Standard"/>
        <w:ind w:firstLine="708"/>
        <w:jc w:val="both"/>
        <w:rPr>
          <w:rFonts w:ascii="Verdana" w:hAnsi="Verdana"/>
          <w:color w:val="000000"/>
        </w:rPr>
      </w:pPr>
      <w:r>
        <w:rPr>
          <w:rFonts w:ascii="Verdana" w:eastAsia="Calibri" w:hAnsi="Verdana" w:cs="Times New Roman"/>
        </w:rPr>
        <w:t xml:space="preserve">4.- El plazo para la presentación de las obras será desde el día siguiente al de la publicación de las bases de esta convocatoria </w:t>
      </w:r>
      <w:r w:rsidRPr="006F49F9">
        <w:rPr>
          <w:rFonts w:ascii="Verdana" w:eastAsia="Calibri" w:hAnsi="Verdana" w:cs="Times New Roman"/>
        </w:rPr>
        <w:t>en la página web municipal</w:t>
      </w:r>
      <w:r w:rsidR="000A20FF" w:rsidRPr="006F49F9">
        <w:rPr>
          <w:rFonts w:ascii="Verdana" w:eastAsia="Calibri" w:hAnsi="Verdana" w:cs="Times New Roman"/>
        </w:rPr>
        <w:t>,</w:t>
      </w:r>
      <w:r w:rsidR="000A20FF">
        <w:rPr>
          <w:rFonts w:ascii="Verdana" w:eastAsia="Calibri" w:hAnsi="Verdana" w:cs="Times New Roman"/>
        </w:rPr>
        <w:t xml:space="preserve"> hasta el 15 de Octubre de 2018</w:t>
      </w:r>
      <w:r>
        <w:rPr>
          <w:rFonts w:ascii="Verdana" w:eastAsia="Calibri" w:hAnsi="Verdana" w:cs="Times New Roman"/>
        </w:rPr>
        <w:t>.  Una vez transcurrido dicho plazo s</w:t>
      </w:r>
      <w:r>
        <w:rPr>
          <w:rFonts w:ascii="Verdana" w:hAnsi="Verdana"/>
          <w:color w:val="000000"/>
        </w:rPr>
        <w:t>ólo serán admitidos los trabajos, cuando se acredite por el servicio de correos el envío dentro del indicado plazo.</w:t>
      </w:r>
    </w:p>
    <w:p w:rsidR="006F49F9" w:rsidRDefault="006F49F9">
      <w:pPr>
        <w:pStyle w:val="Standard"/>
        <w:ind w:firstLine="708"/>
        <w:jc w:val="both"/>
      </w:pPr>
    </w:p>
    <w:p w:rsidR="00402068" w:rsidRDefault="000709B6">
      <w:pPr>
        <w:pStyle w:val="Prrafodelista"/>
        <w:ind w:left="0" w:firstLine="708"/>
        <w:jc w:val="both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t>SEXTA.- IDENTIFICACIÓN DE LA PERSONA AUTORA DE LA OBRA.</w:t>
      </w: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1.- La persona autora de la obra deberá identificarse con un seudónimo y adjuntará un sobre cerrado, con su seudónimo en el exterior, que contendrá en su interior lo siguiente:</w:t>
      </w:r>
    </w:p>
    <w:p w:rsidR="00402068" w:rsidRDefault="000709B6">
      <w:pPr>
        <w:pStyle w:val="Standard"/>
        <w:ind w:left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a).- Su nombre real, incluido copia del DNI, NIE, o pasaporte.</w:t>
      </w:r>
    </w:p>
    <w:p w:rsidR="00402068" w:rsidRDefault="000709B6">
      <w:pPr>
        <w:pStyle w:val="Standard"/>
        <w:ind w:left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b).- Datos de contacto.</w:t>
      </w:r>
    </w:p>
    <w:p w:rsidR="00402068" w:rsidRDefault="000709B6">
      <w:pPr>
        <w:pStyle w:val="Standard"/>
        <w:ind w:left="708"/>
        <w:jc w:val="both"/>
      </w:pPr>
      <w:r>
        <w:rPr>
          <w:rFonts w:ascii="Verdana" w:eastAsia="Calibri" w:hAnsi="Verdana" w:cs="Times New Roman"/>
        </w:rPr>
        <w:t>c).- Un</w:t>
      </w:r>
      <w:r>
        <w:rPr>
          <w:rFonts w:ascii="Verdana" w:eastAsia="Times New Roman" w:hAnsi="Verdana" w:cs="Times New Roman"/>
        </w:rPr>
        <w:t xml:space="preserve">a breve reseña </w:t>
      </w:r>
      <w:proofErr w:type="spellStart"/>
      <w:r>
        <w:rPr>
          <w:rFonts w:ascii="Verdana" w:eastAsia="Times New Roman" w:hAnsi="Verdana" w:cs="Times New Roman"/>
        </w:rPr>
        <w:t>bio</w:t>
      </w:r>
      <w:proofErr w:type="spellEnd"/>
      <w:r>
        <w:rPr>
          <w:rFonts w:ascii="Verdana" w:eastAsia="Times New Roman" w:hAnsi="Verdana" w:cs="Times New Roman"/>
        </w:rPr>
        <w:t>-bibliográfica.</w:t>
      </w:r>
      <w:r>
        <w:rPr>
          <w:rFonts w:ascii="Verdana" w:eastAsia="Calibri" w:hAnsi="Verdana" w:cs="Times New Roman"/>
        </w:rPr>
        <w:t xml:space="preserve">  </w:t>
      </w:r>
    </w:p>
    <w:p w:rsidR="00402068" w:rsidRDefault="000709B6">
      <w:pPr>
        <w:pStyle w:val="Standard"/>
        <w:ind w:firstLine="709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>d).- Una declaración responsable (según modelo del Anexo I) acreditando el cumplimiento de los previsto en estas bases.</w:t>
      </w:r>
    </w:p>
    <w:p w:rsidR="00402068" w:rsidRDefault="000709B6">
      <w:pPr>
        <w:pStyle w:val="Standard"/>
        <w:ind w:left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2.- Solo se abrirá el sobre de la persona  ganadora del premio.  </w:t>
      </w:r>
    </w:p>
    <w:p w:rsidR="00402068" w:rsidRDefault="000709B6">
      <w:pPr>
        <w:pStyle w:val="Prrafodelista"/>
        <w:jc w:val="both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t>SÉPTIMA.- JURADO.</w:t>
      </w:r>
    </w:p>
    <w:p w:rsidR="00402068" w:rsidRDefault="000709B6">
      <w:pPr>
        <w:pStyle w:val="Standard"/>
        <w:ind w:firstLine="708"/>
        <w:jc w:val="both"/>
      </w:pPr>
      <w:r>
        <w:rPr>
          <w:rFonts w:ascii="Verdana" w:eastAsia="Times New Roman" w:hAnsi="Verdana" w:cs="Times New Roman"/>
        </w:rPr>
        <w:t xml:space="preserve">1.- El Jurado estará formado por profesionales de reconocido prestigio provenientes del ámbito de la literatura infantil y/o del ámbito de los estudios de género, seleccionados por ambas entidades, un representante del Ayuntamiento de Santa Marta de Tormes, y un representante del </w:t>
      </w:r>
      <w:r w:rsidR="000A20FF">
        <w:rPr>
          <w:rFonts w:ascii="Verdana" w:eastAsia="Times New Roman" w:hAnsi="Verdana" w:cs="Times New Roman"/>
        </w:rPr>
        <w:t>CEMUSA</w:t>
      </w:r>
      <w:r>
        <w:rPr>
          <w:rFonts w:ascii="Verdana" w:eastAsia="Times New Roman" w:hAnsi="Verdana" w:cs="Times New Roman"/>
        </w:rPr>
        <w:t xml:space="preserve">, </w:t>
      </w:r>
      <w:r>
        <w:rPr>
          <w:rFonts w:ascii="Verdana" w:eastAsia="Calibri" w:hAnsi="Verdana" w:cs="Times New Roman"/>
        </w:rPr>
        <w:t xml:space="preserve">que se darán a conocer una vez emitido el fallo.  </w:t>
      </w: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2.- El jurado podrá declarar desierto el premio si considera insuficiente la calidad de los originales presentados.</w:t>
      </w:r>
    </w:p>
    <w:p w:rsidR="006F49F9" w:rsidRDefault="006F49F9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t>OCTAVA.- CONDICIONES DEL FALLO DEL PREMIO.</w:t>
      </w:r>
    </w:p>
    <w:p w:rsidR="006F49F9" w:rsidRDefault="006F49F9">
      <w:pPr>
        <w:pStyle w:val="Standard"/>
        <w:ind w:firstLine="708"/>
        <w:jc w:val="both"/>
        <w:rPr>
          <w:rFonts w:ascii="Verdana" w:eastAsia="Calibri" w:hAnsi="Verdana" w:cs="Times New Roman"/>
          <w:b/>
          <w:u w:val="single"/>
        </w:rPr>
      </w:pP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1.- El fallo será inapelable y se anunciará en la ceremonia a celebra</w:t>
      </w:r>
      <w:r w:rsidR="000A20FF">
        <w:rPr>
          <w:rFonts w:ascii="Verdana" w:eastAsia="Calibri" w:hAnsi="Verdana" w:cs="Times New Roman"/>
        </w:rPr>
        <w:t>r el día 25 de noviembre de 2018</w:t>
      </w:r>
      <w:r>
        <w:rPr>
          <w:rFonts w:ascii="Verdana" w:eastAsia="Calibri" w:hAnsi="Verdana" w:cs="Times New Roman"/>
        </w:rPr>
        <w:t>, coincidiendo con la celebración del Día Internacional de la Eliminación de la Violencia contra la Mujer y con la reciente celebración del Día Internacional del Niño.</w:t>
      </w:r>
    </w:p>
    <w:p w:rsidR="00402068" w:rsidRDefault="000709B6">
      <w:pPr>
        <w:pStyle w:val="Standard"/>
        <w:ind w:firstLine="708"/>
        <w:jc w:val="both"/>
      </w:pPr>
      <w:r>
        <w:rPr>
          <w:rFonts w:ascii="Verdana" w:eastAsia="Calibri" w:hAnsi="Verdana" w:cs="Times New Roman"/>
        </w:rPr>
        <w:t>2.- El fallo será publicado a través  de la página Web del Ayuntamiento de Santa Marta de Tormes (</w:t>
      </w:r>
      <w:hyperlink r:id="rId8" w:history="1">
        <w:r>
          <w:rPr>
            <w:rFonts w:ascii="Verdana" w:eastAsia="Calibri" w:hAnsi="Verdana" w:cs="Times New Roman"/>
          </w:rPr>
          <w:t>http://santamartadetormes.es</w:t>
        </w:r>
      </w:hyperlink>
      <w:r>
        <w:rPr>
          <w:rFonts w:ascii="Verdana" w:eastAsia="Calibri" w:hAnsi="Verdana" w:cs="Times New Roman"/>
        </w:rPr>
        <w:t xml:space="preserve">) y de la página Web del </w:t>
      </w:r>
      <w:r w:rsidR="000A20FF">
        <w:rPr>
          <w:rFonts w:ascii="Verdana" w:eastAsia="Calibri" w:hAnsi="Verdana" w:cs="Times New Roman"/>
        </w:rPr>
        <w:t>CEMUSA</w:t>
      </w:r>
      <w:r>
        <w:rPr>
          <w:rFonts w:ascii="Verdana" w:eastAsia="Calibri" w:hAnsi="Verdana" w:cs="Times New Roman"/>
        </w:rPr>
        <w:t xml:space="preserve"> (</w:t>
      </w:r>
      <w:hyperlink r:id="rId9" w:history="1">
        <w:r>
          <w:rPr>
            <w:rFonts w:ascii="Verdana" w:eastAsia="Calibri" w:hAnsi="Verdana" w:cs="Times New Roman"/>
          </w:rPr>
          <w:t>http://mujeres.usal.es</w:t>
        </w:r>
      </w:hyperlink>
      <w:r>
        <w:rPr>
          <w:rFonts w:ascii="Verdana" w:eastAsia="Calibri" w:hAnsi="Verdana" w:cs="Times New Roman"/>
        </w:rPr>
        <w:t>).</w:t>
      </w: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3.- Una vez fallado el premio, los originales no galardonados serán destruidos, junto a la documentación aneja que se haya recibido.  </w:t>
      </w:r>
    </w:p>
    <w:p w:rsidR="00402068" w:rsidRDefault="000709B6">
      <w:pPr>
        <w:pStyle w:val="Prrafodelista"/>
        <w:jc w:val="both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t>NOVENA.- CONTENIDO DEL PREMIO DE LA OBRA.</w:t>
      </w:r>
    </w:p>
    <w:p w:rsidR="00402068" w:rsidRPr="009977F3" w:rsidRDefault="000709B6">
      <w:pPr>
        <w:pStyle w:val="Standard"/>
        <w:ind w:firstLine="708"/>
        <w:jc w:val="both"/>
        <w:rPr>
          <w:color w:val="244061" w:themeColor="accent1" w:themeShade="80"/>
        </w:rPr>
      </w:pPr>
      <w:r>
        <w:rPr>
          <w:rFonts w:ascii="Verdana" w:eastAsia="Calibri" w:hAnsi="Verdana" w:cs="Times New Roman"/>
        </w:rPr>
        <w:t xml:space="preserve">1.-El premio consistirá en una cantidad en metálico de 500 euros, asignados a la </w:t>
      </w:r>
      <w:r w:rsidRPr="009175C2">
        <w:rPr>
          <w:rFonts w:ascii="Verdana" w:eastAsia="Calibri" w:hAnsi="Verdana" w:cs="Times New Roman"/>
        </w:rPr>
        <w:t xml:space="preserve">aplicación presupuestaria </w:t>
      </w:r>
      <w:r w:rsidR="00024657">
        <w:rPr>
          <w:rFonts w:ascii="Verdana" w:eastAsia="Calibri" w:hAnsi="Verdana" w:cs="Times New Roman"/>
        </w:rPr>
        <w:tab/>
        <w:t>Nº 920-22699</w:t>
      </w:r>
      <w:r w:rsidRPr="00133888">
        <w:rPr>
          <w:rFonts w:ascii="Verdana" w:eastAsia="Calibri" w:hAnsi="Verdana" w:cs="Times New Roman"/>
          <w:color w:val="FF0000"/>
        </w:rPr>
        <w:t xml:space="preserve"> </w:t>
      </w:r>
      <w:r w:rsidRPr="006F49F9">
        <w:rPr>
          <w:rFonts w:ascii="Verdana" w:eastAsia="Calibri" w:hAnsi="Verdana" w:cs="Times New Roman"/>
        </w:rPr>
        <w:t>del</w:t>
      </w:r>
      <w:r>
        <w:rPr>
          <w:rFonts w:ascii="Verdana" w:eastAsia="Calibri" w:hAnsi="Verdana" w:cs="Times New Roman"/>
        </w:rPr>
        <w:t xml:space="preserve"> Presupuesto General de este Ayuntamiento, aportados por el Ayuntamiento de Santa Marta de Tormes; así como en la publicación de la obra ganadora, a cargo de la Ex</w:t>
      </w:r>
      <w:r w:rsidR="00422116">
        <w:rPr>
          <w:rFonts w:ascii="Verdana" w:eastAsia="Calibri" w:hAnsi="Verdana" w:cs="Times New Roman"/>
        </w:rPr>
        <w:t>c</w:t>
      </w:r>
      <w:r>
        <w:rPr>
          <w:rFonts w:ascii="Verdana" w:eastAsia="Calibri" w:hAnsi="Verdana" w:cs="Times New Roman"/>
        </w:rPr>
        <w:t>ma</w:t>
      </w:r>
      <w:r w:rsidRPr="009977F3">
        <w:rPr>
          <w:rFonts w:ascii="Verdana" w:eastAsia="Calibri" w:hAnsi="Verdana" w:cs="Times New Roman"/>
        </w:rPr>
        <w:t>. Diputación de Salamanca</w:t>
      </w:r>
      <w:r w:rsidR="000B2403">
        <w:rPr>
          <w:rFonts w:ascii="Verdana" w:eastAsia="Calibri" w:hAnsi="Verdana" w:cs="Times New Roman"/>
          <w:color w:val="FF0000"/>
        </w:rPr>
        <w:t>.</w:t>
      </w:r>
    </w:p>
    <w:p w:rsidR="00402068" w:rsidRDefault="000709B6">
      <w:pPr>
        <w:pStyle w:val="Standard"/>
        <w:ind w:firstLine="36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</w:t>
      </w:r>
      <w:r>
        <w:rPr>
          <w:rFonts w:ascii="Verdana" w:eastAsia="Calibri" w:hAnsi="Verdana" w:cs="Times New Roman"/>
        </w:rPr>
        <w:tab/>
        <w:t xml:space="preserve">2.- En el plazo máximo de doce meses desde el fallo del premio, se editará la obra ganadora, con la tirada y características editoriales que considere apropiadas. </w:t>
      </w:r>
      <w:r w:rsidRPr="000B2403">
        <w:rPr>
          <w:rFonts w:ascii="Verdana" w:eastAsia="Calibri" w:hAnsi="Verdana" w:cs="Times New Roman"/>
        </w:rPr>
        <w:t xml:space="preserve">A tal fin, </w:t>
      </w:r>
      <w:r w:rsidR="000B2403" w:rsidRPr="000B2403">
        <w:rPr>
          <w:rFonts w:ascii="Verdana" w:eastAsia="Calibri" w:hAnsi="Verdana" w:cs="Times New Roman"/>
        </w:rPr>
        <w:t>el/la autor/a y</w:t>
      </w:r>
      <w:r w:rsidRPr="000B2403">
        <w:rPr>
          <w:rFonts w:ascii="Verdana" w:eastAsia="Calibri" w:hAnsi="Verdana" w:cs="Times New Roman"/>
        </w:rPr>
        <w:t xml:space="preserve"> el Ayuntamiento de Santa Marta de Tormes suscribirán un contrato de edición de la obra, en las condiciones </w:t>
      </w:r>
      <w:r>
        <w:rPr>
          <w:rFonts w:ascii="Verdana" w:eastAsia="Calibri" w:hAnsi="Verdana" w:cs="Times New Roman"/>
        </w:rPr>
        <w:t xml:space="preserve">habituales de contratación editorial y ateniéndose a la vigente Ley de Propiedad Intelectual en España.   </w:t>
      </w:r>
    </w:p>
    <w:p w:rsidR="00402068" w:rsidRPr="00130999" w:rsidRDefault="6155BF69">
      <w:pPr>
        <w:pStyle w:val="Standard"/>
        <w:ind w:firstLine="708"/>
        <w:jc w:val="both"/>
      </w:pPr>
      <w:r w:rsidRPr="6155BF69">
        <w:rPr>
          <w:rFonts w:ascii="Verdana" w:eastAsia="Verdana" w:hAnsi="Verdana" w:cs="Verdana"/>
        </w:rPr>
        <w:t xml:space="preserve">3.- El autor o autora de la obra ganadora cederá en exclusiva al Ayuntamiento de Santa Marta de Tormes, todos los derechos de propiedad intelectual, </w:t>
      </w:r>
      <w:r w:rsidR="00615398">
        <w:rPr>
          <w:rFonts w:ascii="Verdana" w:eastAsia="Verdana" w:hAnsi="Verdana" w:cs="Verdana"/>
        </w:rPr>
        <w:t xml:space="preserve">sobre la obra ganadora, para su </w:t>
      </w:r>
      <w:r w:rsidR="00A52FFD">
        <w:rPr>
          <w:rFonts w:ascii="Verdana" w:eastAsia="Verdana" w:hAnsi="Verdana" w:cs="Verdana"/>
        </w:rPr>
        <w:t>divulgación</w:t>
      </w:r>
      <w:r w:rsidRPr="00130999">
        <w:rPr>
          <w:rFonts w:ascii="Verdana,Times New Roman" w:eastAsia="Verdana,Times New Roman" w:hAnsi="Verdana,Times New Roman" w:cs="Verdana,Times New Roman"/>
        </w:rPr>
        <w:t xml:space="preserve">. </w:t>
      </w:r>
      <w:r w:rsidRPr="00130999">
        <w:rPr>
          <w:rFonts w:ascii="Verdana" w:eastAsia="Verdana" w:hAnsi="Verdana" w:cs="Verdana"/>
        </w:rPr>
        <w:t>La obra</w:t>
      </w:r>
      <w:r w:rsidRPr="00130999">
        <w:rPr>
          <w:rFonts w:ascii="Verdana" w:eastAsia="Verdana" w:hAnsi="Verdana" w:cs="Verdana"/>
          <w:sz w:val="18"/>
          <w:szCs w:val="18"/>
        </w:rPr>
        <w:t xml:space="preserve"> </w:t>
      </w:r>
      <w:r w:rsidRPr="00130999">
        <w:rPr>
          <w:rFonts w:ascii="Verdana" w:eastAsia="Verdana" w:hAnsi="Verdana" w:cs="Verdana"/>
        </w:rPr>
        <w:t>premiada quedará en propiedad del Ayuntamiento de Santa Marta de Tormes, que podrá utilizarlo y reproducirlo con fines no lucrativos.</w:t>
      </w:r>
    </w:p>
    <w:p w:rsidR="00402068" w:rsidRDefault="000709B6">
      <w:pPr>
        <w:pStyle w:val="Standard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4.- La persona premiada se responsabiliza de la no existencia de derechos a terceros de la obra premiada, así como, de la no reclamación por derechos de autor o autora. La obra podrá ser publicada y difundida con motivo de cualquiera de los Programas y Campañas del Ayuntamiento de Santa Marta de Tormes.</w:t>
      </w:r>
    </w:p>
    <w:p w:rsidR="006F49F9" w:rsidRDefault="006F49F9">
      <w:pPr>
        <w:pStyle w:val="Standard"/>
        <w:ind w:firstLine="708"/>
        <w:jc w:val="both"/>
        <w:rPr>
          <w:rFonts w:ascii="Verdana" w:hAnsi="Verdana"/>
          <w:color w:val="000000"/>
        </w:rPr>
      </w:pPr>
    </w:p>
    <w:p w:rsidR="00402068" w:rsidRDefault="000709B6">
      <w:pPr>
        <w:pStyle w:val="Prrafodelista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lastRenderedPageBreak/>
        <w:t>DÉCIMA.- INTERPRETACIÓN DE LAS BASES.</w:t>
      </w: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1.- La interpretación de estas bases y cuantas dudas pudiera plantear su aplicación, así como cualquier situación no prevista en esta convocatoria, serán resueltas puntualmente por el Ayuntamiento de Santa Marta de Tormes.  </w:t>
      </w:r>
    </w:p>
    <w:p w:rsidR="00402068" w:rsidRDefault="000709B6">
      <w:pPr>
        <w:pStyle w:val="Standard"/>
        <w:ind w:firstLine="708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2.- Cualquier controversia que hubiera de dirimirse por vía judicial las partes renuncian a su propio fuero y se someten a los Juzgados y Tribunales de Salamanca.</w:t>
      </w:r>
    </w:p>
    <w:p w:rsidR="00402068" w:rsidRDefault="000709B6">
      <w:pPr>
        <w:pStyle w:val="Standard"/>
        <w:ind w:firstLine="36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ab/>
        <w:t>3.- La presentación y participación en el Premio de Literatura Infantil sobre Género “Ciudad de Santa Marta” del Ayuntamiento de Santa</w:t>
      </w:r>
      <w:r w:rsidR="000A20FF">
        <w:rPr>
          <w:rFonts w:ascii="Verdana" w:eastAsia="Calibri" w:hAnsi="Verdana" w:cs="Times New Roman"/>
        </w:rPr>
        <w:t xml:space="preserve"> Marta de Tormes,  en su tercera edición (2018</w:t>
      </w:r>
      <w:r>
        <w:rPr>
          <w:rFonts w:ascii="Verdana" w:eastAsia="Calibri" w:hAnsi="Verdana" w:cs="Times New Roman"/>
        </w:rPr>
        <w:t>), supone la plena aceptación de las bases de la presente convocatoria.</w:t>
      </w:r>
    </w:p>
    <w:p w:rsidR="00402068" w:rsidRDefault="000709B6">
      <w:pPr>
        <w:pStyle w:val="Standard"/>
        <w:ind w:firstLine="708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4.- Cualquier incumplimiento de los requisitos establecidos en las presentes bases dará lugar a la pérdida del premio obtenido, con renuncia a la propiedad intelectual de la obra y sin derecho a indemnización alguna por la persona participante en este premio, y sin perjuicio de la exigencia al mismo de cualquier otro tipo de responsabilidad a que hubiere lugar.</w:t>
      </w: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6F49F9" w:rsidRDefault="006F49F9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6F49F9" w:rsidRDefault="006F49F9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024657" w:rsidRDefault="00024657">
      <w:pPr>
        <w:pStyle w:val="Standard"/>
        <w:ind w:firstLine="708"/>
        <w:jc w:val="both"/>
        <w:rPr>
          <w:rFonts w:ascii="Verdana" w:eastAsia="Calibri" w:hAnsi="Verdana" w:cs="Times New Roman"/>
        </w:rPr>
      </w:pPr>
    </w:p>
    <w:p w:rsidR="00402068" w:rsidRDefault="00402068">
      <w:pPr>
        <w:pStyle w:val="Standard"/>
        <w:ind w:firstLine="708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402068" w:rsidRDefault="000709B6">
      <w:pPr>
        <w:pStyle w:val="Standard"/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b/>
          <w:color w:val="000000"/>
          <w:u w:val="single"/>
        </w:rPr>
      </w:pPr>
      <w:r>
        <w:rPr>
          <w:rFonts w:ascii="Verdana" w:eastAsia="Times New Roman" w:hAnsi="Verdana" w:cs="Times New Roman"/>
          <w:b/>
          <w:color w:val="000000"/>
          <w:u w:val="single"/>
        </w:rPr>
        <w:lastRenderedPageBreak/>
        <w:t>ANEXO I</w:t>
      </w:r>
    </w:p>
    <w:p w:rsidR="00402068" w:rsidRDefault="000709B6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  <w:t>Don/Doña__________________________________________,</w:t>
      </w:r>
    </w:p>
    <w:p w:rsidR="00402068" w:rsidRDefault="000709B6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mayor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de edad, con DNI/NIE/PASAPORTE Nº __________________,</w:t>
      </w:r>
    </w:p>
    <w:p w:rsidR="00402068" w:rsidRDefault="000709B6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con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domicilio a efectos de notificaciones en ____________________,</w:t>
      </w:r>
    </w:p>
    <w:p w:rsidR="00402068" w:rsidRDefault="000709B6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habiendo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presentado una obra al II</w:t>
      </w:r>
      <w:r w:rsidR="000A20FF">
        <w:rPr>
          <w:rFonts w:ascii="Verdana" w:eastAsia="Times New Roman" w:hAnsi="Verdana" w:cs="Times New Roman"/>
          <w:color w:val="000000"/>
        </w:rPr>
        <w:t>I</w:t>
      </w:r>
      <w:r>
        <w:rPr>
          <w:rFonts w:ascii="Verdana" w:eastAsia="Times New Roman" w:hAnsi="Verdana" w:cs="Times New Roman"/>
          <w:color w:val="000000"/>
        </w:rPr>
        <w:t xml:space="preserve"> PREMIO DE LITERATURA INFAN</w:t>
      </w:r>
      <w:r w:rsidR="000A20FF">
        <w:rPr>
          <w:rFonts w:ascii="Verdana" w:eastAsia="Times New Roman" w:hAnsi="Verdana" w:cs="Times New Roman"/>
          <w:color w:val="000000"/>
        </w:rPr>
        <w:t>TIL “CIUDAD DE SANTA MARTA” 2018</w:t>
      </w:r>
      <w:r>
        <w:rPr>
          <w:rFonts w:ascii="Verdana" w:eastAsia="Times New Roman" w:hAnsi="Verdana" w:cs="Times New Roman"/>
          <w:color w:val="000000"/>
        </w:rPr>
        <w:t xml:space="preserve"> convocado por el Ayuntamiento de Santa Marta de Tormes (Salamanca),</w:t>
      </w:r>
    </w:p>
    <w:p w:rsidR="00402068" w:rsidRDefault="00402068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</w:p>
    <w:p w:rsidR="00402068" w:rsidRDefault="000709B6">
      <w:pPr>
        <w:pStyle w:val="Standard"/>
        <w:shd w:val="clear" w:color="auto" w:fill="FFFFFF"/>
        <w:spacing w:before="120" w:after="120"/>
        <w:jc w:val="both"/>
      </w:pPr>
      <w:r>
        <w:rPr>
          <w:rFonts w:ascii="Verdana" w:eastAsia="Times New Roman" w:hAnsi="Verdana" w:cs="Times New Roman"/>
          <w:b/>
          <w:color w:val="000000"/>
        </w:rPr>
        <w:tab/>
      </w:r>
      <w:r>
        <w:rPr>
          <w:rFonts w:ascii="Verdana" w:eastAsia="Times New Roman" w:hAnsi="Verdana" w:cs="Times New Roman"/>
          <w:b/>
          <w:color w:val="000000"/>
          <w:u w:val="single"/>
        </w:rPr>
        <w:t>DECLARO BAJO JURAMENTO O PROMESA.-</w:t>
      </w:r>
    </w:p>
    <w:p w:rsidR="00402068" w:rsidRDefault="00402068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b/>
          <w:color w:val="000000"/>
          <w:u w:val="single"/>
        </w:rPr>
      </w:pPr>
    </w:p>
    <w:p w:rsidR="00402068" w:rsidRDefault="000709B6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  <w:t>1º.- Que conozco y acepto en todas sus condiciones las bases de la convocatoria del citado premio.</w:t>
      </w:r>
    </w:p>
    <w:p w:rsidR="00402068" w:rsidRDefault="000709B6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  <w:t>2º.- Que la obra presentada a dicho premio reúne las condiciones exigidas en dichas bases y en concreto es inédita, no ha sido premiada anteriormente, no está pendiente del fallo en otros premios; garantizo su autoría y originalidad; no es copia, ni modificación de ninguna otra obra ajena, ni tampoco corresponde a ningún autor fallecido.</w:t>
      </w:r>
    </w:p>
    <w:p w:rsidR="00402068" w:rsidRDefault="000709B6">
      <w:pPr>
        <w:pStyle w:val="Standard"/>
        <w:shd w:val="clear" w:color="auto" w:fill="FFFFFF"/>
        <w:spacing w:before="120" w:after="120"/>
        <w:ind w:firstLine="708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3º.- Que no tengo comprometido con terceros los derechos de edición de la obra presentada a dicho premio, ni existe reclamación alguna por derechos de autor de dicha obra.</w:t>
      </w:r>
    </w:p>
    <w:p w:rsidR="00402068" w:rsidRDefault="6155BF69" w:rsidP="6155BF69">
      <w:pPr>
        <w:pStyle w:val="Standard"/>
        <w:shd w:val="clear" w:color="auto" w:fill="FFFFFF" w:themeFill="background1"/>
        <w:spacing w:before="120" w:after="120"/>
        <w:ind w:firstLine="708"/>
        <w:jc w:val="both"/>
        <w:rPr>
          <w:rFonts w:ascii="Verdana,Times New Roman" w:eastAsia="Verdana,Times New Roman" w:hAnsi="Verdana,Times New Roman" w:cs="Verdana,Times New Roman"/>
          <w:color w:val="000000" w:themeColor="text1"/>
        </w:rPr>
      </w:pPr>
      <w:r w:rsidRPr="6155BF69">
        <w:rPr>
          <w:rFonts w:ascii="Verdana" w:eastAsia="Verdana" w:hAnsi="Verdana" w:cs="Verdana"/>
          <w:color w:val="000000" w:themeColor="text1"/>
        </w:rPr>
        <w:t>4º.- Que, en caso de resultar ganadora la obra presentada, cedo sin contraprestación alguna y en exclusiva al Ayuntamiento de Santa Marta de Tormes, todos los derechos de propiedad intelectual, quedando en propiedad de dicha entidad local que podrá utilizarla de acuerdo a los fines previstos en la Base Novena de la convocatoria de este premio.</w:t>
      </w:r>
    </w:p>
    <w:p w:rsidR="006F49F9" w:rsidRDefault="000709B6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  <w:t xml:space="preserve">Y para que conste y surta sus debidos efectos, firmo la presente en </w:t>
      </w:r>
    </w:p>
    <w:p w:rsidR="006F49F9" w:rsidRDefault="006F49F9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</w:p>
    <w:p w:rsidR="00402068" w:rsidRDefault="000709B6">
      <w:pPr>
        <w:pStyle w:val="Standard"/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_____________________, a _______________________.</w:t>
      </w:r>
    </w:p>
    <w:p w:rsidR="00402068" w:rsidRDefault="000709B6">
      <w:pPr>
        <w:pStyle w:val="Standard"/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(Firma)</w:t>
      </w:r>
    </w:p>
    <w:p w:rsidR="00402068" w:rsidRDefault="000709B6">
      <w:pPr>
        <w:pStyle w:val="Standard"/>
        <w:shd w:val="clear" w:color="auto" w:fill="FFFFFF"/>
        <w:spacing w:before="120" w:after="120"/>
        <w:rPr>
          <w:rFonts w:ascii="Verdana" w:eastAsia="Times New Roman" w:hAnsi="Verdana" w:cs="Times New Roman"/>
          <w:color w:val="555555"/>
          <w:sz w:val="18"/>
          <w:szCs w:val="18"/>
        </w:rPr>
      </w:pPr>
      <w:r>
        <w:rPr>
          <w:rFonts w:ascii="Verdana" w:eastAsia="Times New Roman" w:hAnsi="Verdana" w:cs="Times New Roman"/>
          <w:color w:val="555555"/>
          <w:sz w:val="18"/>
          <w:szCs w:val="18"/>
        </w:rPr>
        <w:tab/>
      </w:r>
    </w:p>
    <w:p w:rsidR="00402068" w:rsidRDefault="00402068">
      <w:pPr>
        <w:pStyle w:val="Standard"/>
        <w:shd w:val="clear" w:color="auto" w:fill="FFFFFF"/>
        <w:spacing w:before="120" w:after="120"/>
      </w:pPr>
    </w:p>
    <w:sectPr w:rsidR="0040206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01" w:rsidRDefault="00A45A01">
      <w:r>
        <w:separator/>
      </w:r>
    </w:p>
  </w:endnote>
  <w:endnote w:type="continuationSeparator" w:id="0">
    <w:p w:rsidR="00A45A01" w:rsidRDefault="00A4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01" w:rsidRDefault="00A45A01">
      <w:r>
        <w:rPr>
          <w:color w:val="000000"/>
        </w:rPr>
        <w:separator/>
      </w:r>
    </w:p>
  </w:footnote>
  <w:footnote w:type="continuationSeparator" w:id="0">
    <w:p w:rsidR="00A45A01" w:rsidRDefault="00A4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765"/>
    <w:multiLevelType w:val="multilevel"/>
    <w:tmpl w:val="47166E7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5E884182"/>
    <w:multiLevelType w:val="multilevel"/>
    <w:tmpl w:val="C2ACF19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068"/>
    <w:rsid w:val="00001E52"/>
    <w:rsid w:val="00024657"/>
    <w:rsid w:val="000709B6"/>
    <w:rsid w:val="000823BE"/>
    <w:rsid w:val="000A20FF"/>
    <w:rsid w:val="000B2403"/>
    <w:rsid w:val="000D5851"/>
    <w:rsid w:val="00130999"/>
    <w:rsid w:val="00133888"/>
    <w:rsid w:val="00192109"/>
    <w:rsid w:val="001C55D9"/>
    <w:rsid w:val="001E0C2B"/>
    <w:rsid w:val="00356A10"/>
    <w:rsid w:val="00402068"/>
    <w:rsid w:val="00422116"/>
    <w:rsid w:val="005B6690"/>
    <w:rsid w:val="00615398"/>
    <w:rsid w:val="006F49F9"/>
    <w:rsid w:val="006F5634"/>
    <w:rsid w:val="00723AC3"/>
    <w:rsid w:val="007E750B"/>
    <w:rsid w:val="007F5E02"/>
    <w:rsid w:val="00850552"/>
    <w:rsid w:val="009175C2"/>
    <w:rsid w:val="00932C1F"/>
    <w:rsid w:val="009977F3"/>
    <w:rsid w:val="00A2347B"/>
    <w:rsid w:val="00A45A01"/>
    <w:rsid w:val="00A52FFD"/>
    <w:rsid w:val="00A96824"/>
    <w:rsid w:val="00D16688"/>
    <w:rsid w:val="00DC644A"/>
    <w:rsid w:val="00EC0D45"/>
    <w:rsid w:val="00EE24D8"/>
    <w:rsid w:val="00F71B88"/>
    <w:rsid w:val="00F90907"/>
    <w:rsid w:val="6155B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spacing w:after="200"/>
      <w:ind w:left="720"/>
    </w:pPr>
  </w:style>
  <w:style w:type="paragraph" w:styleId="Citadestacada">
    <w:name w:val="Intense Quote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NormalWeb">
    <w:name w:val="Normal (Web)"/>
    <w:basedOn w:val="Standard"/>
    <w:pPr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CitadestacadaCar">
    <w:name w:val="Cita destacada Car"/>
    <w:basedOn w:val="Fuentedeprrafopredeter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spacing w:after="200"/>
      <w:ind w:left="720"/>
    </w:pPr>
  </w:style>
  <w:style w:type="paragraph" w:styleId="Citadestacada">
    <w:name w:val="Intense Quote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NormalWeb">
    <w:name w:val="Normal (Web)"/>
    <w:basedOn w:val="Standard"/>
    <w:pPr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CitadestacadaCar">
    <w:name w:val="Cita destacada Car"/>
    <w:basedOn w:val="Fuentedeprrafopredeter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amartadetormes.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jeres.usal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</dc:creator>
  <cp:lastModifiedBy>Luffi</cp:lastModifiedBy>
  <cp:revision>2</cp:revision>
  <dcterms:created xsi:type="dcterms:W3CDTF">2018-07-17T09:52:00Z</dcterms:created>
  <dcterms:modified xsi:type="dcterms:W3CDTF">2018-07-17T09:52:00Z</dcterms:modified>
</cp:coreProperties>
</file>